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最新结构</w:t>
      </w:r>
    </w:p>
    <w:p>
      <w:r>
        <w:drawing>
          <wp:inline distT="0" distB="0" distL="114300" distR="114300">
            <wp:extent cx="2882900" cy="3530600"/>
            <wp:effectExtent l="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95600" cy="3333750"/>
            <wp:effectExtent l="0" t="0" r="0" b="635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28900" cy="2863850"/>
            <wp:effectExtent l="0" t="0" r="0" b="635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声明为controller类 动作类获取前端get请求</w:t>
      </w:r>
    </w:p>
    <w:p>
      <w:pPr>
        <w:rPr>
          <w:sz w:val="44"/>
          <w:szCs w:val="44"/>
        </w:rPr>
      </w:pPr>
      <w:r>
        <w:rPr>
          <w:sz w:val="44"/>
          <w:szCs w:val="44"/>
        </w:rPr>
        <w:drawing>
          <wp:inline distT="0" distB="0" distL="114300" distR="114300">
            <wp:extent cx="5271770" cy="1818640"/>
            <wp:effectExtent l="0" t="0" r="1143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-----h</w:t>
      </w:r>
    </w:p>
    <w:p>
      <w:pPr>
        <w:rPr>
          <w:rFonts w:hint="eastAsia"/>
          <w:sz w:val="44"/>
          <w:szCs w:val="44"/>
          <w:lang w:val="en-US" w:eastAsia="zh-CN"/>
        </w:rPr>
      </w:pPr>
    </w:p>
    <w:p>
      <w:pPr>
        <w:rPr>
          <w:rFonts w:hint="eastAsia"/>
          <w:sz w:val="44"/>
          <w:szCs w:val="44"/>
          <w:lang w:val="en-US" w:eastAsia="zh-CN"/>
        </w:rPr>
      </w:pPr>
    </w:p>
    <w:p>
      <w:r>
        <w:drawing>
          <wp:inline distT="0" distB="0" distL="114300" distR="114300">
            <wp:extent cx="5267325" cy="3366770"/>
            <wp:effectExtent l="0" t="0" r="3175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17545"/>
            <wp:effectExtent l="0" t="0" r="1905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92450"/>
            <wp:effectExtent l="0" t="0" r="127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71850" cy="1225550"/>
            <wp:effectExtent l="0" t="0" r="635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4700" cy="1657350"/>
            <wp:effectExtent l="0" t="0" r="0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后端保证函数参数名字与前端变量名相同+json类型参数内要加注解@RequestBody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Requestmapping就是比较全能，什么请求都接，如果只要例如get，就用getmapping注解</w:t>
      </w:r>
    </w:p>
    <w:p>
      <w:r>
        <w:drawing>
          <wp:inline distT="0" distB="0" distL="114300" distR="114300">
            <wp:extent cx="4197350" cy="1098550"/>
            <wp:effectExtent l="0" t="0" r="6350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693670"/>
            <wp:effectExtent l="0" t="0" r="10160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就是访问static时候不用加/static/...可以直接一步到位，自己要有层次感，就在配置文件中加第一行代码改成自己想要的。其实自己在static下分类就好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136265"/>
            <wp:effectExtent l="0" t="0" r="10795" b="6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文件上传要用表单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228215"/>
            <wp:effectExtent l="0" t="0" r="3175" b="698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修改一个文件和单个文件上传大小</w:t>
      </w:r>
    </w:p>
    <w:p>
      <w:r>
        <w:drawing>
          <wp:inline distT="0" distB="0" distL="114300" distR="114300">
            <wp:extent cx="5273040" cy="3275965"/>
            <wp:effectExtent l="0" t="0" r="10160" b="63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上传需要的</w:t>
      </w:r>
      <w:r>
        <w:rPr>
          <w:rFonts w:hint="default"/>
          <w:lang w:eastAsia="zh-CN"/>
        </w:rPr>
        <w:t>代码</w:t>
      </w:r>
    </w:p>
    <w:p>
      <w:pPr>
        <w:rPr>
          <w:rFonts w:hint="default"/>
          <w:lang w:eastAsia="zh-CN"/>
        </w:rPr>
      </w:pPr>
    </w:p>
    <w:p>
      <w:r>
        <w:drawing>
          <wp:inline distT="0" distB="0" distL="114300" distR="114300">
            <wp:extent cx="5268595" cy="2901315"/>
            <wp:effectExtent l="0" t="0" r="1905" b="698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定义拦截器的类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负责判断什么样的能通过什么样的不能通过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896870"/>
            <wp:effectExtent l="0" t="0" r="12065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注册拦截器，说明请求什么路径时候调用哪个拦截器，会自动读取，如果没有后面的addpath那么默认拦截所有资源访问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725930"/>
            <wp:effectExtent l="0" t="0" r="11430" b="127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最新架构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334260"/>
            <wp:effectExtent l="0" t="0" r="0" b="254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97810"/>
            <wp:effectExtent l="0" t="0" r="10160" b="889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4597400"/>
            <wp:effectExtent l="0" t="0" r="1905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24860"/>
            <wp:effectExtent l="0" t="0" r="0" b="254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49345"/>
            <wp:effectExtent l="0" t="0" r="2540" b="825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这两个配置好可以查看api</w:t>
      </w:r>
    </w:p>
    <w:p>
      <w:r>
        <w:drawing>
          <wp:inline distT="0" distB="0" distL="114300" distR="114300">
            <wp:extent cx="5270500" cy="822325"/>
            <wp:effectExtent l="0" t="0" r="0" b="317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通过这个查看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117850"/>
            <wp:effectExtent l="0" t="0" r="9525" b="635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Mybatis——plus依赖</w:t>
      </w:r>
    </w:p>
    <w:p>
      <w:r>
        <w:drawing>
          <wp:inline distT="0" distB="0" distL="114300" distR="114300">
            <wp:extent cx="5271135" cy="4486275"/>
            <wp:effectExtent l="0" t="0" r="12065" b="952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之后的配置</w:t>
      </w:r>
    </w:p>
    <w:p>
      <w:r>
        <w:drawing>
          <wp:inline distT="0" distB="0" distL="114300" distR="114300">
            <wp:extent cx="5266690" cy="3500120"/>
            <wp:effectExtent l="0" t="0" r="3810" b="508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864610"/>
            <wp:effectExtent l="0" t="0" r="10795" b="889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117090"/>
            <wp:effectExtent l="0" t="0" r="1905" b="381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依赖配置文件好了后在启动类中添加mapperscan加路径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Mapper类要加好声明自己是mapper的注解以及查询修改的注解</w:t>
      </w:r>
    </w:p>
    <w:p>
      <w:r>
        <w:drawing>
          <wp:inline distT="0" distB="0" distL="114300" distR="114300">
            <wp:extent cx="3295650" cy="1466850"/>
            <wp:effectExtent l="0" t="0" r="6350" b="635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实体类私有成员与数据库保持一致，快捷键alt+insert生成set与get方法与tostring（）方法</w:t>
      </w:r>
      <w:r>
        <w:drawing>
          <wp:inline distT="0" distB="0" distL="114300" distR="114300">
            <wp:extent cx="4121150" cy="4705350"/>
            <wp:effectExtent l="0" t="0" r="6350" b="635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控制类要完成对数据库的操作是通过mapper类的方法，在控制类中把mapper接口当做私有变量，然后在函数中调用这个私有成员的函数，不过私有mapper前面要加自动注入的注解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总体来说，先改配置文件，再配好这三个就好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hhYWMwNzk3ODQyM2IzNmRlNmU1ODFiZDk5NTg1NmEifQ=="/>
  </w:docVars>
  <w:rsids>
    <w:rsidRoot w:val="00000000"/>
    <w:rsid w:val="28A428A2"/>
    <w:rsid w:val="2B986BC5"/>
    <w:rsid w:val="4259028E"/>
    <w:rsid w:val="4B9E1D4A"/>
    <w:rsid w:val="4E0B5BA1"/>
    <w:rsid w:val="55EF5088"/>
    <w:rsid w:val="5C5D4F76"/>
    <w:rsid w:val="76EF1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275</Words>
  <Characters>367</Characters>
  <Lines>0</Lines>
  <Paragraphs>0</Paragraphs>
  <TotalTime>255</TotalTime>
  <ScaleCrop>false</ScaleCrop>
  <LinksUpToDate>false</LinksUpToDate>
  <CharactersWithSpaces>369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2023-06-07T00:35:00Z</dcterms:created>
  <dc:creator>Administrator</dc:creator>
  <cp:lastModifiedBy>竹影清风</cp:lastModifiedBy>
  <dcterms:modified xsi:type="dcterms:W3CDTF">2023-06-07T16:09:53Z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B2565B7A048744CB8C7E0AE7E617FCCF_12</vt:lpwstr>
  </property>
</Properties>
</file>